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407F" w14:textId="7D64C83D" w:rsidR="00CD2A79" w:rsidRPr="00CD2A79" w:rsidRDefault="00CD2A79" w:rsidP="00CD2A7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CD2A79">
        <w:rPr>
          <w:rFonts w:ascii="Times New Roman" w:eastAsia="Times New Roman" w:hAnsi="Times New Roman" w:cs="Times New Roman"/>
          <w:b/>
          <w:bCs/>
          <w:kern w:val="36"/>
          <w:sz w:val="48"/>
          <w:szCs w:val="48"/>
          <w:lang w:eastAsia="de-DE"/>
          <w14:ligatures w14:val="none"/>
        </w:rPr>
        <w:t xml:space="preserve">Allgemeine Geschäftsbedingungen der </w:t>
      </w:r>
      <w:r>
        <w:rPr>
          <w:rFonts w:ascii="Times New Roman" w:eastAsia="Times New Roman" w:hAnsi="Times New Roman" w:cs="Times New Roman"/>
          <w:b/>
          <w:bCs/>
          <w:kern w:val="36"/>
          <w:sz w:val="48"/>
          <w:szCs w:val="48"/>
          <w:lang w:eastAsia="de-DE"/>
          <w14:ligatures w14:val="none"/>
        </w:rPr>
        <w:t>Küchen</w:t>
      </w:r>
      <w:r w:rsidRPr="00CD2A79">
        <w:rPr>
          <w:rFonts w:ascii="Times New Roman" w:eastAsia="Times New Roman" w:hAnsi="Times New Roman" w:cs="Times New Roman"/>
          <w:b/>
          <w:bCs/>
          <w:kern w:val="36"/>
          <w:sz w:val="48"/>
          <w:szCs w:val="48"/>
          <w:lang w:eastAsia="de-DE"/>
          <w14:ligatures w14:val="none"/>
        </w:rPr>
        <w:t xml:space="preserve"> </w:t>
      </w:r>
      <w:r>
        <w:rPr>
          <w:rFonts w:ascii="Times New Roman" w:eastAsia="Times New Roman" w:hAnsi="Times New Roman" w:cs="Times New Roman"/>
          <w:b/>
          <w:bCs/>
          <w:kern w:val="36"/>
          <w:sz w:val="48"/>
          <w:szCs w:val="48"/>
          <w:lang w:eastAsia="de-DE"/>
          <w14:ligatures w14:val="none"/>
        </w:rPr>
        <w:t>Wimmer</w:t>
      </w:r>
      <w:r w:rsidRPr="00CD2A79">
        <w:rPr>
          <w:rFonts w:ascii="Times New Roman" w:eastAsia="Times New Roman" w:hAnsi="Times New Roman" w:cs="Times New Roman"/>
          <w:b/>
          <w:bCs/>
          <w:kern w:val="36"/>
          <w:sz w:val="48"/>
          <w:szCs w:val="48"/>
          <w:lang w:eastAsia="de-DE"/>
          <w14:ligatures w14:val="none"/>
        </w:rPr>
        <w:t xml:space="preserve"> GmbH</w:t>
      </w:r>
    </w:p>
    <w:p w14:paraId="6CBC2725"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I. Vertragsabschluss</w:t>
      </w:r>
    </w:p>
    <w:p w14:paraId="09369C93" w14:textId="77777777" w:rsidR="00CD2A79" w:rsidRPr="00CD2A79" w:rsidRDefault="00CD2A79" w:rsidP="00CD2A7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Der Kunde ist an eine Bestellung (Vertragsangebot) drei Wochen nach dem Zeitpunkt der Abgabe der Bestellung, z.B. der Unterzeichnung eines Angebots oder Vertragsformulars gebunden.</w:t>
      </w:r>
    </w:p>
    <w:p w14:paraId="0F2156B2" w14:textId="6A8515CF" w:rsidR="00CD2A79" w:rsidRPr="00CD2A79" w:rsidRDefault="00CD2A79" w:rsidP="00CD2A7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Mit Ablauf der Frist gemäß Ziffer 1 kommt der Vertrag zustande, wenn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das Vertragsangebot nicht vorher schriftlich abgelehnt </w:t>
      </w:r>
      <w:proofErr w:type="gramStart"/>
      <w:r w:rsidRPr="00CD2A79">
        <w:rPr>
          <w:rFonts w:ascii="Times New Roman" w:eastAsia="Times New Roman" w:hAnsi="Times New Roman" w:cs="Times New Roman"/>
          <w:kern w:val="0"/>
          <w:sz w:val="24"/>
          <w:szCs w:val="24"/>
          <w:lang w:eastAsia="de-DE"/>
          <w14:ligatures w14:val="none"/>
        </w:rPr>
        <w:t>hat</w:t>
      </w:r>
      <w:proofErr w:type="gramEnd"/>
      <w:r w:rsidRPr="00CD2A79">
        <w:rPr>
          <w:rFonts w:ascii="Times New Roman" w:eastAsia="Times New Roman" w:hAnsi="Times New Roman" w:cs="Times New Roman"/>
          <w:kern w:val="0"/>
          <w:sz w:val="24"/>
          <w:szCs w:val="24"/>
          <w:lang w:eastAsia="de-DE"/>
          <w14:ligatures w14:val="none"/>
        </w:rPr>
        <w:t>.</w:t>
      </w:r>
    </w:p>
    <w:p w14:paraId="0D07B359" w14:textId="514EF8D9" w:rsidR="00CD2A79" w:rsidRPr="00CD2A79" w:rsidRDefault="00CD2A79" w:rsidP="00CD2A7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Abweichend von Ziffer 2 kommt der Vertrag schon vor Ablauf der 3-Wochen-Frist zustande, wenn</w:t>
      </w:r>
      <w:r w:rsidRPr="00CD2A79">
        <w:rPr>
          <w:rFonts w:ascii="Times New Roman" w:eastAsia="Times New Roman" w:hAnsi="Times New Roman" w:cs="Times New Roman"/>
          <w:kern w:val="0"/>
          <w:sz w:val="24"/>
          <w:szCs w:val="24"/>
          <w:lang w:eastAsia="de-DE"/>
          <w14:ligatures w14:val="none"/>
        </w:rPr>
        <w:br/>
        <w:t>a) von beiden Seiten ein entsprechender Vertrag geschlossen wird, insbesondere ein Vertrag beiderseits unterschrieben wird oder</w:t>
      </w:r>
      <w:r w:rsidRPr="00CD2A79">
        <w:rPr>
          <w:rFonts w:ascii="Times New Roman" w:eastAsia="Times New Roman" w:hAnsi="Times New Roman" w:cs="Times New Roman"/>
          <w:kern w:val="0"/>
          <w:sz w:val="24"/>
          <w:szCs w:val="24"/>
          <w:lang w:eastAsia="de-DE"/>
          <w14:ligatures w14:val="none"/>
        </w:rPr>
        <w:br/>
        <w:t xml:space="preserve">b)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die Annahme der Bestellung (des Vertragsangebots), z.B. durch ein entsprechendes Bestätigungsschreiben erklärt oder</w:t>
      </w:r>
      <w:r w:rsidRPr="00CD2A79">
        <w:rPr>
          <w:rFonts w:ascii="Times New Roman" w:eastAsia="Times New Roman" w:hAnsi="Times New Roman" w:cs="Times New Roman"/>
          <w:kern w:val="0"/>
          <w:sz w:val="24"/>
          <w:szCs w:val="24"/>
          <w:lang w:eastAsia="de-DE"/>
          <w14:ligatures w14:val="none"/>
        </w:rPr>
        <w:br/>
        <w:t xml:space="preserve">c)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eine oder mehrere Vorauszahlungen auf den Kaufpreis annimmt.</w:t>
      </w:r>
    </w:p>
    <w:p w14:paraId="7B781826"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II. Zahlungsbedingungen</w:t>
      </w:r>
    </w:p>
    <w:p w14:paraId="49435A32" w14:textId="2FF0858D" w:rsidR="00CD2A79" w:rsidRPr="00CD2A79" w:rsidRDefault="00CD2A79" w:rsidP="00CD2A7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In dem Vertrag können Vorauszahlungen oder Anzahlungen vereinbart werden. Falls dies erfolgt, kann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die vertragsgegenständliche Ware erst bei dem Vorlieferanten bzw. Hersteller bestellen, wenn die vereinbarte Vorauszahlung oder Anzahlung bei ihr eingegangen ist. Kommt der Kunde mit der Leistung der Vorauszahlung oder Anzahlung in Verzug, hat er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sämtlichen hierdurch, insbesondere durch die hierauf beruhende spätere Bestellung bei dem Vorlieferanten bzw. Hersteller, entstehenden Schaden zu ersetzen.</w:t>
      </w:r>
    </w:p>
    <w:p w14:paraId="37E81BB0" w14:textId="0A13A4A6" w:rsidR="00CD2A79" w:rsidRPr="00CD2A79" w:rsidRDefault="00CD2A79" w:rsidP="0082239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Der Kunde hat eine Zahlungssicherheit nur zu leisten, wenn dies in dem Vertrag gesondert vereinbart ist oder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ihn gemäß Ziffer XI. 2 hierzu auffordert. Falls konkrete Anhaltspunkte bestehen, aus denen sich Zweifel an der Kreditwürdigkeit oder Zahlungsfähigkeit des Kunden ergeben, hat dieser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auf deren Verlangen unverzüglich die zur Beurteilung seiner Kreditwürdigkeit erforderlichen Auskünfte unter Vorlage entsprechender Belege zu erteilen. Die Verpflichtung zur Auskunftserteilung entfällt, wenn und soweit der Kunde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Sicherheit für die nach dem Vertrag noch offenen gegenwärtigen und / oder künftigen Kaufpreisansprüche, z.B. durch die Übergabe einer zur Absicherung der Ansprüche der </w:t>
      </w:r>
      <w:r w:rsidR="0082239D">
        <w:rPr>
          <w:rFonts w:ascii="Times New Roman" w:eastAsia="Times New Roman" w:hAnsi="Times New Roman" w:cs="Times New Roman"/>
          <w:kern w:val="0"/>
          <w:sz w:val="24"/>
          <w:szCs w:val="24"/>
          <w:lang w:eastAsia="de-DE"/>
          <w14:ligatures w14:val="none"/>
        </w:rPr>
        <w:t xml:space="preserve">Küchen Wimmer </w:t>
      </w:r>
      <w:r w:rsidRPr="00CD2A79">
        <w:rPr>
          <w:rFonts w:ascii="Times New Roman" w:eastAsia="Times New Roman" w:hAnsi="Times New Roman" w:cs="Times New Roman"/>
          <w:kern w:val="0"/>
          <w:sz w:val="24"/>
          <w:szCs w:val="24"/>
          <w:lang w:eastAsia="de-DE"/>
          <w14:ligatures w14:val="none"/>
        </w:rPr>
        <w:t>geeigneten</w:t>
      </w:r>
      <w:r w:rsidR="0082239D" w:rsidRPr="0082239D">
        <w:rPr>
          <w:rFonts w:ascii="Times New Roman" w:eastAsia="Times New Roman" w:hAnsi="Times New Roman" w:cs="Times New Roman"/>
          <w:kern w:val="0"/>
          <w:sz w:val="24"/>
          <w:szCs w:val="24"/>
          <w:lang w:eastAsia="de-DE"/>
          <w14:ligatures w14:val="none"/>
        </w:rPr>
        <w:t xml:space="preserve"> </w:t>
      </w:r>
      <w:r w:rsidRPr="00CD2A79">
        <w:rPr>
          <w:rFonts w:ascii="Times New Roman" w:eastAsia="Times New Roman" w:hAnsi="Times New Roman" w:cs="Times New Roman"/>
          <w:kern w:val="0"/>
          <w:sz w:val="24"/>
          <w:szCs w:val="24"/>
          <w:lang w:eastAsia="de-DE"/>
          <w14:ligatures w14:val="none"/>
        </w:rPr>
        <w:t>Bankbürgschaft, leistet.</w:t>
      </w:r>
    </w:p>
    <w:p w14:paraId="5E7AFB83" w14:textId="28575018" w:rsidR="00CD2A79" w:rsidRPr="00CD2A79" w:rsidRDefault="00CD2A79" w:rsidP="00CD2A7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Kommt der Kunde mit der Zahlung des Kaufpreises in Verzug, so hat er für den noch offenen Kaufpreis Verzugszinsen zu zahlen. Diese betragen für den Fall, dass der Kunde ein </w:t>
      </w:r>
      <w:r w:rsidRPr="00772559">
        <w:rPr>
          <w:rFonts w:ascii="Times New Roman" w:eastAsia="Times New Roman" w:hAnsi="Times New Roman" w:cs="Times New Roman"/>
          <w:kern w:val="0"/>
          <w:sz w:val="24"/>
          <w:szCs w:val="24"/>
          <w:lang w:eastAsia="de-DE"/>
          <w14:ligatures w14:val="none"/>
        </w:rPr>
        <w:t xml:space="preserve">Verbraucher ist </w:t>
      </w:r>
      <w:r w:rsidR="00D85D7E" w:rsidRPr="00772559">
        <w:rPr>
          <w:rFonts w:ascii="Times New Roman" w:eastAsia="Times New Roman" w:hAnsi="Times New Roman" w:cs="Times New Roman"/>
          <w:kern w:val="0"/>
          <w:sz w:val="24"/>
          <w:szCs w:val="24"/>
          <w:lang w:eastAsia="de-DE"/>
          <w14:ligatures w14:val="none"/>
        </w:rPr>
        <w:t>9,5</w:t>
      </w:r>
      <w:r w:rsidRPr="00772559">
        <w:rPr>
          <w:rFonts w:ascii="Times New Roman" w:eastAsia="Times New Roman" w:hAnsi="Times New Roman" w:cs="Times New Roman"/>
          <w:kern w:val="0"/>
          <w:sz w:val="24"/>
          <w:szCs w:val="24"/>
          <w:lang w:eastAsia="de-DE"/>
          <w14:ligatures w14:val="none"/>
        </w:rPr>
        <w:t xml:space="preserve"> Prozentpunkte </w:t>
      </w:r>
      <w:r w:rsidRPr="00CD2A79">
        <w:rPr>
          <w:rFonts w:ascii="Times New Roman" w:eastAsia="Times New Roman" w:hAnsi="Times New Roman" w:cs="Times New Roman"/>
          <w:kern w:val="0"/>
          <w:sz w:val="24"/>
          <w:szCs w:val="24"/>
          <w:lang w:eastAsia="de-DE"/>
          <w14:ligatures w14:val="none"/>
        </w:rPr>
        <w:t xml:space="preserve">über dem jeweiligen Basiszinssatz gemäß § 247 BGB und für den Fall, dass der Kunde </w:t>
      </w:r>
      <w:r w:rsidRPr="00772559">
        <w:rPr>
          <w:rFonts w:ascii="Times New Roman" w:eastAsia="Times New Roman" w:hAnsi="Times New Roman" w:cs="Times New Roman"/>
          <w:kern w:val="0"/>
          <w:sz w:val="24"/>
          <w:szCs w:val="24"/>
          <w:lang w:eastAsia="de-DE"/>
          <w14:ligatures w14:val="none"/>
        </w:rPr>
        <w:t xml:space="preserve">kein Verbraucher ist, </w:t>
      </w:r>
      <w:r w:rsidR="00D85D7E" w:rsidRPr="00772559">
        <w:rPr>
          <w:rFonts w:ascii="Times New Roman" w:eastAsia="Times New Roman" w:hAnsi="Times New Roman" w:cs="Times New Roman"/>
          <w:kern w:val="0"/>
          <w:sz w:val="24"/>
          <w:szCs w:val="24"/>
          <w:lang w:eastAsia="de-DE"/>
          <w14:ligatures w14:val="none"/>
        </w:rPr>
        <w:t>15,5</w:t>
      </w:r>
      <w:r w:rsidRPr="00772559">
        <w:rPr>
          <w:rFonts w:ascii="Times New Roman" w:eastAsia="Times New Roman" w:hAnsi="Times New Roman" w:cs="Times New Roman"/>
          <w:kern w:val="0"/>
          <w:sz w:val="24"/>
          <w:szCs w:val="24"/>
          <w:lang w:eastAsia="de-DE"/>
          <w14:ligatures w14:val="none"/>
        </w:rPr>
        <w:t xml:space="preserve"> Prozentpunkte</w:t>
      </w:r>
      <w:r w:rsidRPr="00CD2A79">
        <w:rPr>
          <w:rFonts w:ascii="Times New Roman" w:eastAsia="Times New Roman" w:hAnsi="Times New Roman" w:cs="Times New Roman"/>
          <w:kern w:val="0"/>
          <w:sz w:val="24"/>
          <w:szCs w:val="24"/>
          <w:lang w:eastAsia="de-DE"/>
          <w14:ligatures w14:val="none"/>
        </w:rPr>
        <w:t xml:space="preserve"> über dem jeweiligen Basiszins gemäß § 247 BGB. Das Recht einen höheren Verzugsschaden geltend zu machen bleibt unberührt.</w:t>
      </w:r>
    </w:p>
    <w:p w14:paraId="2F0FC2DB" w14:textId="77777777" w:rsidR="00CD2A79" w:rsidRPr="00CD2A79" w:rsidRDefault="00CD2A79" w:rsidP="00CD2A7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Der Abzug von Skonto bedarf besonderer schriftlicher Vereinbarung.</w:t>
      </w:r>
    </w:p>
    <w:p w14:paraId="0AB3257A" w14:textId="0B03AB9F" w:rsidR="00CD2A79" w:rsidRPr="00CD2A79" w:rsidRDefault="00CD2A79" w:rsidP="00CD2A7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Sofern sich aus den Vertragsunterlagen nichts anderes bestimmt, ist der Kaufpreis (ohne Abzug) innerhalb von </w:t>
      </w:r>
      <w:r w:rsidR="00772559">
        <w:rPr>
          <w:rFonts w:ascii="Times New Roman" w:eastAsia="Times New Roman" w:hAnsi="Times New Roman" w:cs="Times New Roman"/>
          <w:kern w:val="0"/>
          <w:sz w:val="24"/>
          <w:szCs w:val="24"/>
          <w:lang w:eastAsia="de-DE"/>
          <w14:ligatures w14:val="none"/>
        </w:rPr>
        <w:t>8</w:t>
      </w:r>
      <w:r w:rsidRPr="00CD2A79">
        <w:rPr>
          <w:rFonts w:ascii="Times New Roman" w:eastAsia="Times New Roman" w:hAnsi="Times New Roman" w:cs="Times New Roman"/>
          <w:kern w:val="0"/>
          <w:sz w:val="24"/>
          <w:szCs w:val="24"/>
          <w:lang w:eastAsia="de-DE"/>
          <w14:ligatures w14:val="none"/>
        </w:rPr>
        <w:t xml:space="preserve"> Tagen ab Rechnungsdatum zur Zahlung fällig. Es gelten die gesetzlichen Regeln betreffend die Folgen des Zahlungsverzugs.</w:t>
      </w:r>
    </w:p>
    <w:p w14:paraId="15B16B9A" w14:textId="5BCBAF8E" w:rsidR="00CD2A79" w:rsidRPr="00CD2A79" w:rsidRDefault="00CD2A79" w:rsidP="00CD2A7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lastRenderedPageBreak/>
        <w:t xml:space="preserve">Aufrechnungsrechte und Zurückbehaltungsrechte können vom Kunden nur geltend gemacht werden, wenn die Gegenansprüche rechtskräftig festgestellt, unbestritten oder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anerkannt sind.</w:t>
      </w:r>
    </w:p>
    <w:p w14:paraId="5279A1DA"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III. Preisänderung</w:t>
      </w:r>
    </w:p>
    <w:p w14:paraId="1F42F6CC" w14:textId="2DB594B1" w:rsidR="00CD2A79" w:rsidRPr="0077255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Falls die Lieferungen oder Leistungen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erst nach Ablauf eines Zeitraums von vier Monaten nach Vertragsabschluss erfolgen sollen oder die Lieferung nach dem Ablauf eines Zeitraums von vier Monaten auf Umständen beruht, die von </w:t>
      </w:r>
      <w:r w:rsidR="0082239D">
        <w:rPr>
          <w:rFonts w:ascii="Times New Roman" w:eastAsia="Times New Roman" w:hAnsi="Times New Roman" w:cs="Times New Roman"/>
          <w:kern w:val="0"/>
          <w:sz w:val="24"/>
          <w:szCs w:val="24"/>
          <w:lang w:eastAsia="de-DE"/>
          <w14:ligatures w14:val="none"/>
        </w:rPr>
        <w:t xml:space="preserve">Küchen Wimmer </w:t>
      </w:r>
      <w:r w:rsidRPr="00CD2A79">
        <w:rPr>
          <w:rFonts w:ascii="Times New Roman" w:eastAsia="Times New Roman" w:hAnsi="Times New Roman" w:cs="Times New Roman"/>
          <w:kern w:val="0"/>
          <w:sz w:val="24"/>
          <w:szCs w:val="24"/>
          <w:lang w:eastAsia="de-DE"/>
          <w14:ligatures w14:val="none"/>
        </w:rPr>
        <w:t xml:space="preserve"> nicht zu vertreten sind, ist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berechtigt, die Preise entsprechend den eingetretenen Kostensteigerungen und Kostensenkungen aufgrund von Entwicklungen im Lohnniveau, der Materialpreise und der Preise der Vorlieferanten anzupassen. Im Falle von Preissenkungen ist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zur Anpassung verpflichtet. </w:t>
      </w:r>
      <w:r w:rsidRPr="00772559">
        <w:rPr>
          <w:rFonts w:ascii="Times New Roman" w:eastAsia="Times New Roman" w:hAnsi="Times New Roman" w:cs="Times New Roman"/>
          <w:kern w:val="0"/>
          <w:sz w:val="24"/>
          <w:szCs w:val="24"/>
          <w:lang w:eastAsia="de-DE"/>
          <w14:ligatures w14:val="none"/>
        </w:rPr>
        <w:t>Der Kunde ist zum Rücktritt nur berechtigt, wenn die Preiserhöhung den Anstieg der allgemeinen Lebenshaltungskosten zwischen Bestellung und Auslieferung nicht nur unerheblich übersteigt.</w:t>
      </w:r>
    </w:p>
    <w:p w14:paraId="6702B857"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IV. Allgemeine Leistungsmerkmale</w:t>
      </w:r>
    </w:p>
    <w:p w14:paraId="6E66BF57" w14:textId="77777777" w:rsidR="00CD2A79" w:rsidRPr="00CD2A79" w:rsidRDefault="00CD2A79" w:rsidP="00CD2A7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Es besteht kein Anspruch auf Lieferung einer Ausstellungsküche, es sei denn, dass bei Vertragsabschluss eine anderweitige Vereinbarung erfolgt ist.</w:t>
      </w:r>
    </w:p>
    <w:p w14:paraId="76C74F5C" w14:textId="77777777" w:rsidR="00CD2A79" w:rsidRPr="00CD2A79" w:rsidRDefault="00CD2A79" w:rsidP="00CD2A7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Handelsübliche und zugleich zumutbare Farb- und Maserungsabweichungen bei Oberflächen bleiben vorbehalten.</w:t>
      </w:r>
    </w:p>
    <w:p w14:paraId="573C65D8" w14:textId="77777777" w:rsidR="00CD2A79" w:rsidRPr="00CD2A79" w:rsidRDefault="00CD2A79" w:rsidP="00CD2A7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Ebenso bleiben handelsübliche und zugleich zumutbare Abweichungen bei Textilien (z.B. Möbel- und Dekorationsstoffen) vorbehalten hinsichtlich unwesentlicher Abweichungen in der Ausführung gegenüber Stoffmustern, insbesondere im Farbton. gegenüber Stoffmustern, insbesondere im Farbton.</w:t>
      </w:r>
    </w:p>
    <w:p w14:paraId="431BFF30"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V. Änderungsvorbehalt</w:t>
      </w:r>
    </w:p>
    <w:p w14:paraId="2419A79C" w14:textId="4B8F7E37" w:rsidR="00CD2A79" w:rsidRPr="00CD2A79" w:rsidRDefault="0082239D"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ist berechtigt, bei Eintritt eines schwerwiegenden Grundes nach Vertragsschluss, insbesondere bei unvorhersehbarer </w:t>
      </w:r>
      <w:r w:rsidR="002E610A" w:rsidRPr="00CD2A79">
        <w:rPr>
          <w:rFonts w:ascii="Times New Roman" w:eastAsia="Times New Roman" w:hAnsi="Times New Roman" w:cs="Times New Roman"/>
          <w:kern w:val="0"/>
          <w:sz w:val="24"/>
          <w:szCs w:val="24"/>
          <w:lang w:eastAsia="de-DE"/>
          <w14:ligatures w14:val="none"/>
        </w:rPr>
        <w:t>Unmöglich werden</w:t>
      </w:r>
      <w:r w:rsidR="00CD2A79" w:rsidRPr="00CD2A79">
        <w:rPr>
          <w:rFonts w:ascii="Times New Roman" w:eastAsia="Times New Roman" w:hAnsi="Times New Roman" w:cs="Times New Roman"/>
          <w:kern w:val="0"/>
          <w:sz w:val="24"/>
          <w:szCs w:val="24"/>
          <w:lang w:eastAsia="de-DE"/>
          <w14:ligatures w14:val="none"/>
        </w:rPr>
        <w:t xml:space="preserve"> der Beschaffung der bestellten Kaufgegenstände, ein anderes Küchenprogramm oder einen anderen Küchenhersteller als im Vertrag vereinbart zu wählen, wenn dies dem Kunden zumutbar ist, was insbesondere dann der Fall ist, wenn die nachträglich ausgewählten Kaufgegenstände nur unwesentlich in Form, Farbe und Beschaffenheit von den ursprünglich vereinbarten Waren abweichen.</w:t>
      </w:r>
    </w:p>
    <w:p w14:paraId="073FD6FB"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VI. Montage</w:t>
      </w:r>
    </w:p>
    <w:p w14:paraId="3726FD5A" w14:textId="7E14FED5" w:rsidR="00CD2A79" w:rsidRPr="00CD2A79" w:rsidRDefault="00CD2A79" w:rsidP="00CD2A7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Der Kunde ist verpflichtet,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auf deren Verlangen unverzüglich die Möglichkeit zu geben, das genaue Raummaß zu nehmen. Falls in dem Vertrag vereinbart wurde, dass der Kunde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die Maße zu bezeichnen hat oder falls der Kunde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die Maße bezeichnet und hierbei auf eine Ausmessung durch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verzichtet, trägt allein der Kunde die Verantwortung für die Richtigkeit der von ihm bezeichneten Maße. In diesen Fällen hat der Kunde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den Schaden zu ersetzen, der infolge einer unrichtigen Mitteilung der Maße entsteht.</w:t>
      </w:r>
    </w:p>
    <w:p w14:paraId="6DD238F0" w14:textId="13CAB1BE" w:rsidR="00CD2A79" w:rsidRPr="00CD2A79" w:rsidRDefault="00CD2A79" w:rsidP="00CD2A7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Der Kunde hat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Bedenken gegen die Eignung der Wände für den Einbau der einzelnen Küchenteile, insbesondere der aufzuhängenden Einrichtungsgegenstände unverzüglich mitzuteilen. Gleiches gilt für den Verlauf von Leitungen, die sich in den Wänden befinden. Verletzt der Kunde eine oder beide </w:t>
      </w:r>
      <w:r w:rsidRPr="00CD2A79">
        <w:rPr>
          <w:rFonts w:ascii="Times New Roman" w:eastAsia="Times New Roman" w:hAnsi="Times New Roman" w:cs="Times New Roman"/>
          <w:kern w:val="0"/>
          <w:sz w:val="24"/>
          <w:szCs w:val="24"/>
          <w:lang w:eastAsia="de-DE"/>
          <w14:ligatures w14:val="none"/>
        </w:rPr>
        <w:lastRenderedPageBreak/>
        <w:t xml:space="preserve">dieser Verpflichtungen schuldhaft, hat er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sämtliche hierdurch entstehenden Schäden zu ersetzen.</w:t>
      </w:r>
    </w:p>
    <w:p w14:paraId="34DF47D3" w14:textId="2938893E" w:rsidR="00CD2A79" w:rsidRPr="00CD2A79" w:rsidRDefault="00CD2A79" w:rsidP="00CD2A7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Die Mitarbeiter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sind nicht befugt, Arbeiten auszuführen, die über die vertragsgegenständlichen Leistungsverpflichtungen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hinausgehen. Falls Mitarbeiter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gleichwohl ohne Zustimmung einer Person, die berechtigt ist,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zu vertreten, derartige Arbeiten auf Verlangen des Kunden ausführen, wird hierdurch keinerlei Haftung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begründet.</w:t>
      </w:r>
    </w:p>
    <w:p w14:paraId="74D32E35" w14:textId="2367C83F" w:rsidR="00CD2A79" w:rsidRPr="00CD2A79" w:rsidRDefault="00CD2A79" w:rsidP="00CD2A79">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Grundsätzlich </w:t>
      </w:r>
      <w:r w:rsidR="00772559">
        <w:rPr>
          <w:rFonts w:ascii="Times New Roman" w:eastAsia="Times New Roman" w:hAnsi="Times New Roman" w:cs="Times New Roman"/>
          <w:kern w:val="0"/>
          <w:sz w:val="24"/>
          <w:szCs w:val="24"/>
          <w:lang w:eastAsia="de-DE"/>
          <w14:ligatures w14:val="none"/>
        </w:rPr>
        <w:t>kann die Lieferung und</w:t>
      </w:r>
      <w:r w:rsidRPr="00CD2A79">
        <w:rPr>
          <w:rFonts w:ascii="Times New Roman" w:eastAsia="Times New Roman" w:hAnsi="Times New Roman" w:cs="Times New Roman"/>
          <w:kern w:val="0"/>
          <w:sz w:val="24"/>
          <w:szCs w:val="24"/>
          <w:lang w:eastAsia="de-DE"/>
          <w14:ligatures w14:val="none"/>
        </w:rPr>
        <w:t xml:space="preserve"> Montage der bestellten Küchenelemente durch Drittunternehmen</w:t>
      </w:r>
      <w:r w:rsidR="00772559">
        <w:rPr>
          <w:rFonts w:ascii="Times New Roman" w:eastAsia="Times New Roman" w:hAnsi="Times New Roman" w:cs="Times New Roman"/>
          <w:kern w:val="0"/>
          <w:sz w:val="24"/>
          <w:szCs w:val="24"/>
          <w:lang w:eastAsia="de-DE"/>
          <w14:ligatures w14:val="none"/>
        </w:rPr>
        <w:t xml:space="preserve"> erfolgen</w:t>
      </w:r>
      <w:r w:rsidRPr="00CD2A79">
        <w:rPr>
          <w:rFonts w:ascii="Times New Roman" w:eastAsia="Times New Roman" w:hAnsi="Times New Roman" w:cs="Times New Roman"/>
          <w:kern w:val="0"/>
          <w:sz w:val="24"/>
          <w:szCs w:val="24"/>
          <w:lang w:eastAsia="de-DE"/>
          <w14:ligatures w14:val="none"/>
        </w:rPr>
        <w:t>. Etwas anderes gilt nur dann, wenn dies ausdrücklich vereinbart wurde.</w:t>
      </w:r>
    </w:p>
    <w:p w14:paraId="64A0AF2C"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VII. Lieferfrist</w:t>
      </w:r>
    </w:p>
    <w:p w14:paraId="036D1802" w14:textId="77777777" w:rsidR="00CD2A79" w:rsidRPr="00CD2A79" w:rsidRDefault="00CD2A79" w:rsidP="00CD2A7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Die Lieferfrist richtet sich nach den Vereinbarungen des Kaufvertrages.</w:t>
      </w:r>
    </w:p>
    <w:p w14:paraId="0B3EC338" w14:textId="18E73DF3" w:rsidR="00CD2A79" w:rsidRPr="00CD2A79" w:rsidRDefault="00CD2A79" w:rsidP="00CD2A7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Der Beginn der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angegebenen Lieferfrist setzt die Abklärung aller technischen Fragen voraus.</w:t>
      </w:r>
    </w:p>
    <w:p w14:paraId="01D4018E" w14:textId="7E8B7295" w:rsidR="00CD2A79" w:rsidRPr="00CD2A79" w:rsidRDefault="00CD2A79" w:rsidP="00CD2A7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Die Einhaltung der Lieferverpflichtung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setzt weiter die rechtzeitige und ordnungsgemäße Erfüllung der Verpflichtungen des Kunden voraus. Die Einrede des nicht erfüllten Vertrages bleibt vorbehalten.</w:t>
      </w:r>
    </w:p>
    <w:p w14:paraId="3D4C5FA1" w14:textId="46C2AE5D" w:rsidR="00CD2A79" w:rsidRPr="00CD2A79" w:rsidRDefault="00CD2A79" w:rsidP="00CD2A7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nicht zu vertretende Störungen im Geschäftsbetrieb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oder bei Vorlieferanten, insbesondere Arbeitsausstände und rechtmäßige Aussperrungen sowie Fälle höherer Gewalt, die auf einem unvorhersehbaren und unverschuldeten Ereignis beruhen, verlängern die Lieferzeit entsprechend. Dies gilt auch, wenn bestellte Waren vom Vorlieferanten wegen Materialknappheit oder Arbeitsüberlastung nicht rechtzeitig geliefert werden. Die vorbezeichneten Umstände sind auch dann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nicht zu vertreten, wenn sie während eines bereits vorliegenden Verzuges entstehen.</w:t>
      </w:r>
    </w:p>
    <w:p w14:paraId="35FD826D" w14:textId="64B51D57" w:rsidR="00CD2A79" w:rsidRPr="00CD2A79" w:rsidRDefault="0082239D" w:rsidP="00CD2A7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haftet nach den gesetzlichen Bestimmungen, soweit der zugrunde liegende Vertrag ein Fixgeschäft i. S. v. § 286 Abs. 2 Nr. 4 BGB ist, was jedoch der gesonderten Feststellung bedarf.</w:t>
      </w:r>
    </w:p>
    <w:p w14:paraId="59815F65" w14:textId="202E9435" w:rsidR="00CD2A79" w:rsidRPr="00CD2A79" w:rsidRDefault="0082239D" w:rsidP="00CD2A7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haftet ferner nach den gesetzlichen Bestimmungen, sofern der Lieferverzug auf einer von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zu vertretenden vorsätzlichen oder grob fahrlässigen Vertragsverletzung beruht; ein Verschulden der Vertreter von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oder Erfüllungsgehilfen ist ihr zuzurechnen. Sofern der Lieferverzug nicht auf einer von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zu vertretenden vorsätzlichen Vertragsverletzung beruht, ist die Schadensersatzhaftung von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auf den vorhersehbaren, typischerweise eingetretenen Schaden begrenzt.</w:t>
      </w:r>
    </w:p>
    <w:p w14:paraId="533590B0" w14:textId="5C3E41EA" w:rsidR="00CD2A79" w:rsidRPr="00CD2A79" w:rsidRDefault="0082239D" w:rsidP="00CD2A7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haftet auch nach den gesetzlichen Bestimmungen, soweit der von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zu vertretende Lieferverzug auf der schuldhaften Verletzung einer wesentlichen Vertragspflicht beruht; in diesem Fall ist aber die Schadensersatzhaftung auf den vorhersehbaren, typischerweise eintretenden Schaden begrenzt.</w:t>
      </w:r>
    </w:p>
    <w:p w14:paraId="48FC9876" w14:textId="77777777" w:rsidR="00CD2A79" w:rsidRPr="00CD2A79" w:rsidRDefault="00CD2A79" w:rsidP="00CD2A79">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Weitere gesetzliche Ansprüche und Rechte des Kunden bleiben vorbehalten.</w:t>
      </w:r>
    </w:p>
    <w:p w14:paraId="1D71CF9F"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VIII. Eigentumsvorbehalt</w:t>
      </w:r>
    </w:p>
    <w:p w14:paraId="3236B7B1" w14:textId="39616590" w:rsidR="00CD2A79" w:rsidRPr="00CD2A79" w:rsidRDefault="00CD2A79" w:rsidP="00CD2A7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Die Ware bleibt bis zur vollständigen Erfüllung aller Verbindlichkeiten aus diesem Vertragsverhältnis Eigentum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Dies gilt nicht, wenn die Ware mit dem betreffenden Gebäude dergestalt verbunden wird, dass sie dessen wesentlicher Bestandteil wird. Der Kunde verpflichtet sich, das Eigentum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auch dann entsprechend zu wahren, wenn die vertragsgegenständliche Ware nicht </w:t>
      </w:r>
      <w:r w:rsidRPr="00CD2A79">
        <w:rPr>
          <w:rFonts w:ascii="Times New Roman" w:eastAsia="Times New Roman" w:hAnsi="Times New Roman" w:cs="Times New Roman"/>
          <w:kern w:val="0"/>
          <w:sz w:val="24"/>
          <w:szCs w:val="24"/>
          <w:lang w:eastAsia="de-DE"/>
          <w14:ligatures w14:val="none"/>
        </w:rPr>
        <w:lastRenderedPageBreak/>
        <w:t>unmittelbar an den Kunden, sondern an Dritte geliefert wird. Der Kunde hat in diesem Fall den Empfänger der Ware auf diesen Eigentumsvorbehalt ausdrücklich hinzuweisen.</w:t>
      </w:r>
    </w:p>
    <w:p w14:paraId="7831CC3A" w14:textId="7F5B7642" w:rsidR="00CD2A79" w:rsidRPr="00CD2A79" w:rsidRDefault="00CD2A79" w:rsidP="00CD2A79">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Jeder Wechsel des Standorts der Ware und Eingriffe Dritter, die das Eigentum von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an der Ware gefährden könnten, insbesondere Pfändungen, sind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unverzüglich von dem Kunden mitzuteilen. Im Falle von Pfändungen hat der Kunde das Pfändungsprotokoll in Fotokopie beizufügen.</w:t>
      </w:r>
      <w:r w:rsidRPr="00CD2A79">
        <w:rPr>
          <w:rFonts w:ascii="Times New Roman" w:eastAsia="Times New Roman" w:hAnsi="Times New Roman" w:cs="Times New Roman"/>
          <w:kern w:val="0"/>
          <w:sz w:val="24"/>
          <w:szCs w:val="24"/>
          <w:lang w:eastAsia="de-DE"/>
          <w14:ligatures w14:val="none"/>
        </w:rPr>
        <w:br/>
        <w:t xml:space="preserve">Im Falle der Nichteinhaltung vorstehender Verpflichtungen durch den Kunden hat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das Recht vom Vertrag zurückzutreten und die Ware heraus zu verlangen.</w:t>
      </w:r>
    </w:p>
    <w:p w14:paraId="2974BF7D"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IX. Zahlungs- und Abnahmeverzug</w:t>
      </w:r>
    </w:p>
    <w:p w14:paraId="7EE2DFF8" w14:textId="3494C6B8" w:rsidR="00CD2A79" w:rsidRPr="00CD2A79" w:rsidRDefault="00CD2A79" w:rsidP="00CD2A7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Kommt der Kunde aus Gründen die er zu vertreten hat mit der Zahlung des Kaufpreises und / oder der Abnahme der Ware in Verzug, kann ihm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eine angemessene Frist zur Bewirkung der Zahlung und / oder Abnahme setzen. Verstreicht diese Frist fruchtlos, ist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berechtigt,</w:t>
      </w:r>
      <w:r w:rsidRPr="00CD2A79">
        <w:rPr>
          <w:rFonts w:ascii="Times New Roman" w:eastAsia="Times New Roman" w:hAnsi="Times New Roman" w:cs="Times New Roman"/>
          <w:kern w:val="0"/>
          <w:sz w:val="24"/>
          <w:szCs w:val="24"/>
          <w:lang w:eastAsia="de-DE"/>
          <w14:ligatures w14:val="none"/>
        </w:rPr>
        <w:br/>
        <w:t>a) Schadensersatz statt der Leistung zu verlangen und/oder</w:t>
      </w:r>
      <w:r w:rsidRPr="00CD2A79">
        <w:rPr>
          <w:rFonts w:ascii="Times New Roman" w:eastAsia="Times New Roman" w:hAnsi="Times New Roman" w:cs="Times New Roman"/>
          <w:kern w:val="0"/>
          <w:sz w:val="24"/>
          <w:szCs w:val="24"/>
          <w:lang w:eastAsia="de-DE"/>
          <w14:ligatures w14:val="none"/>
        </w:rPr>
        <w:br/>
        <w:t>b) von dem Vertrag zurückzutreten.</w:t>
      </w:r>
      <w:r w:rsidRPr="00CD2A79">
        <w:rPr>
          <w:rFonts w:ascii="Times New Roman" w:eastAsia="Times New Roman" w:hAnsi="Times New Roman" w:cs="Times New Roman"/>
          <w:kern w:val="0"/>
          <w:sz w:val="24"/>
          <w:szCs w:val="24"/>
          <w:lang w:eastAsia="de-DE"/>
          <w14:ligatures w14:val="none"/>
        </w:rPr>
        <w:br/>
        <w:t>Die Nachfristsetzung ist entbehrlich, wenn der Kunde die Leistung ernsthaft und endgültig verweigert oder wenn besondere Umstände vorliegen, die unter Abwägung der beiderseitigen Interessen die sofortige Geltendmachung des Schadenersatzanspruches / sofortigen Rücktritt rechtfertigen.</w:t>
      </w:r>
      <w:r w:rsidRPr="00CD2A79">
        <w:rPr>
          <w:rFonts w:ascii="Times New Roman" w:eastAsia="Times New Roman" w:hAnsi="Times New Roman" w:cs="Times New Roman"/>
          <w:kern w:val="0"/>
          <w:sz w:val="24"/>
          <w:szCs w:val="24"/>
          <w:lang w:eastAsia="de-DE"/>
          <w14:ligatures w14:val="none"/>
        </w:rPr>
        <w:br/>
        <w:t xml:space="preserve">Ist im Falle des Zahlungsverzuges eine Teilleistung bewirkt, so kann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vom ganzen Vertrag nur zurücktreten bzw. Schadenersatz statt der ganzen Leistung nur verlangen, wenn sie an der erbrachten Teilleistung kein Interesse hat.</w:t>
      </w:r>
      <w:r w:rsidRPr="00CD2A79">
        <w:rPr>
          <w:rFonts w:ascii="Times New Roman" w:eastAsia="Times New Roman" w:hAnsi="Times New Roman" w:cs="Times New Roman"/>
          <w:kern w:val="0"/>
          <w:sz w:val="24"/>
          <w:szCs w:val="24"/>
          <w:lang w:eastAsia="de-DE"/>
          <w14:ligatures w14:val="none"/>
        </w:rPr>
        <w:br/>
        <w:t>Die weiteren Rechte bei Annahme- und Zahlungsverzug bleiben unberührt.</w:t>
      </w:r>
    </w:p>
    <w:p w14:paraId="60B72AD2" w14:textId="5074AF45" w:rsidR="00CD2A79" w:rsidRPr="00CD2A79" w:rsidRDefault="00CD2A79" w:rsidP="00CD2A7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Verlangt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gemäß Absatz 1 Schadensersatz statt der Leistung, kann sie die Ware behalten und von dem Kunden 25 % des vereinbarten Kaufpreises als Schadenspauschale verlangen. Der Kunde ist berechtigt nachzuweisen, dass ein Schaden überhaupt nicht oder nicht in Höhe der Pauschale entstanden ist. Gelingt dem Kunden dieser Nachweis, hat er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lediglich den von ihm nachgewiesenen, niedrigeren Schaden zu ersetzen. </w:t>
      </w:r>
      <w:r w:rsidR="0082239D">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kann anstatt der Schadenspauschale in Höhe von 25% des vereinbarten Kaufpreises den ihr tatsächlich nachweislich entstandenen Schaden ersetzt verlangen.</w:t>
      </w:r>
    </w:p>
    <w:p w14:paraId="6DF2B2B2" w14:textId="60E96334" w:rsidR="00CD2A79" w:rsidRPr="00CD2A79" w:rsidRDefault="0082239D" w:rsidP="00CD2A79">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ist berechtigt, während der Dauer des Abnahmeverzugs von dem Kunden wegen der hiermit verbundenen Aufwendungen, insbesondere der anfallenden Lagerkosten, eine Schadensersatzpauschale in Höhe von € 1</w:t>
      </w:r>
      <w:r w:rsidR="00772559">
        <w:rPr>
          <w:rFonts w:ascii="Times New Roman" w:eastAsia="Times New Roman" w:hAnsi="Times New Roman" w:cs="Times New Roman"/>
          <w:kern w:val="0"/>
          <w:sz w:val="24"/>
          <w:szCs w:val="24"/>
          <w:lang w:eastAsia="de-DE"/>
          <w14:ligatures w14:val="none"/>
        </w:rPr>
        <w:t>5</w:t>
      </w:r>
      <w:r w:rsidR="00CD2A79" w:rsidRPr="00CD2A79">
        <w:rPr>
          <w:rFonts w:ascii="Times New Roman" w:eastAsia="Times New Roman" w:hAnsi="Times New Roman" w:cs="Times New Roman"/>
          <w:kern w:val="0"/>
          <w:sz w:val="24"/>
          <w:szCs w:val="24"/>
          <w:lang w:eastAsia="de-DE"/>
          <w14:ligatures w14:val="none"/>
        </w:rPr>
        <w:t>,- pro m³ Ware pro Kalende</w:t>
      </w:r>
      <w:r w:rsidR="006D32BE">
        <w:rPr>
          <w:rFonts w:ascii="Times New Roman" w:eastAsia="Times New Roman" w:hAnsi="Times New Roman" w:cs="Times New Roman"/>
          <w:kern w:val="0"/>
          <w:sz w:val="24"/>
          <w:szCs w:val="24"/>
          <w:lang w:eastAsia="de-DE"/>
          <w14:ligatures w14:val="none"/>
        </w:rPr>
        <w:t>rwoche</w:t>
      </w:r>
      <w:r w:rsidR="00CD2A79" w:rsidRPr="00CD2A79">
        <w:rPr>
          <w:rFonts w:ascii="Times New Roman" w:eastAsia="Times New Roman" w:hAnsi="Times New Roman" w:cs="Times New Roman"/>
          <w:kern w:val="0"/>
          <w:sz w:val="24"/>
          <w:szCs w:val="24"/>
          <w:lang w:eastAsia="de-DE"/>
          <w14:ligatures w14:val="none"/>
        </w:rPr>
        <w:t xml:space="preserve"> des Verzugs zu verlangen, es sei denn, der Kunde weist nach, dass ein Schaden überhaupt nicht oder nicht in dieser Höhe entstanden ist. </w:t>
      </w:r>
      <w:r w:rsidR="006D32BE">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bleibt es vorbehalten, anstatt dieser Schadenspauschale einen etwa entstandenen, höheren, nachgewiesenen Schaden geltend zu machen. Der in dieser Ziffer bestimmte Schadensersatz kann nur für die Zeit ab Eintritt des Abnahmeverzugs bis zu dessen Beendigung oder, falls ein Schadensersatzanspruch und/oder Rücktrittsrecht besteht und falls der entsprechende Zeitraum kürzer ist, bis zum Ablauf der gemäß Ziffer I gesetzten Nachfrist geltend gemacht werden. </w:t>
      </w:r>
      <w:r w:rsidR="006D32BE">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kann sich zur Lagerung auch einer Spedition oder eines Lagerhalters bedienen.</w:t>
      </w:r>
    </w:p>
    <w:p w14:paraId="12BE52E6"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X. Haftungsbeschränkung</w:t>
      </w:r>
    </w:p>
    <w:p w14:paraId="2A7EFB53" w14:textId="216F0A0E" w:rsidR="00CD2A79" w:rsidRPr="00CD2A79" w:rsidRDefault="00CD2A79" w:rsidP="00CD2A7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lastRenderedPageBreak/>
        <w:t xml:space="preserve">Für Verträge mit Unternehmern gilt: Im Falle einer lediglich fahrlässigen Pflichtverletzung durch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oder deren Erfüllungsgehilfen ist die Haftung auf den vertragstypischen, vorhersehbaren unmittelbaren Durchschnittsschaden begrenzt. Diese Haftungsbegrenzung gilt nicht bei Verletzung von Leben, Körper und Gesundheit und betrifft nicht die Ansprüche des Kunden aus Produkthaftung. Die Begrenzung gilt auch nicht für Sachschäden in der Höhe, wie sie durch eine Versicherung gedeckt sind.</w:t>
      </w:r>
    </w:p>
    <w:p w14:paraId="647C7AB6" w14:textId="4BFAF875" w:rsidR="00CD2A79" w:rsidRPr="00CD2A79" w:rsidRDefault="00CD2A79" w:rsidP="00CD2A7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Für Verträge mit Verbrauchern gilt: Die Haftung von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für leicht fahrlässige Pflichtverletzungen, sofern diese keine vertragswesentlichen Pflichten, Schäden aus der Verletzung des Lebens, des Körpers oder der Gesundheit oder Garantien betreffen oder Ansprüche nach dem Produkthaftungsgesetz berührt sind, wird ausgeschlossen. Gleiches gilt für Pflichtverletzungen von Erfüllungsgehilfen oder Mitarbeitern von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w:t>
      </w:r>
    </w:p>
    <w:p w14:paraId="167C96F9" w14:textId="77777777" w:rsidR="00CD2A79" w:rsidRPr="00CD2A79" w:rsidRDefault="00CD2A79" w:rsidP="00CD2A79">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Teillieferungen aufgrund von Lieferschwierigkeiten bei Vorlieferanten gelten nicht als Mangel. Der Kunde kann hieraus keine Rechte ableiten.</w:t>
      </w:r>
    </w:p>
    <w:p w14:paraId="44B895CA"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XI. Rücktritt</w:t>
      </w:r>
    </w:p>
    <w:p w14:paraId="78573D39" w14:textId="7894B50F" w:rsidR="00CD2A79" w:rsidRPr="00CD2A79" w:rsidRDefault="006D32BE" w:rsidP="00CD2A79">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ist berechtigt, vom Vertrag zurückzutreten, wenn ihr Vorlieferant oder Hersteller die Produktion der zum Zeitpunkt des Abschlusses dieses Vertrages bereits in einer für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und den Vorlieferanten / Hersteller verbindlichen Weise bestellten Ware eingestellt hat oder Fälle höherer Gewalt vorliegen, sofern diese Umstände erst nach Vertragsabschluss eingetreten sind und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die Nichtbelieferung nicht zu vertreten hat und ferner nachweist, sich vergeblich um die Beschaffung gleichartiger Ware bemüht zu haben. Von den vorbezeichneten Umständen hat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den Kunden unverzüglich zu benachrichtigen.</w:t>
      </w:r>
      <w:r w:rsidR="00CD2A79" w:rsidRPr="00CD2A79">
        <w:rPr>
          <w:rFonts w:ascii="Times New Roman" w:eastAsia="Times New Roman" w:hAnsi="Times New Roman" w:cs="Times New Roman"/>
          <w:kern w:val="0"/>
          <w:sz w:val="24"/>
          <w:szCs w:val="24"/>
          <w:lang w:eastAsia="de-DE"/>
          <w14:ligatures w14:val="none"/>
        </w:rPr>
        <w:br/>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ist berechtigt, im Sinne der Ziffer V. Ersatzlieferung eines anderen Herstellers anzubieten.</w:t>
      </w:r>
    </w:p>
    <w:p w14:paraId="45D4A18D" w14:textId="6849608A" w:rsidR="00CD2A79" w:rsidRPr="00CD2A79" w:rsidRDefault="006D32BE" w:rsidP="00CD2A79">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ist zudem berechtigt, vom Vertrag zurückzutreten, wenn der Kunde über die für seine Kreditwürdigkeit wesentlichen Tatsachen unrichtige Angaben gemacht hat, die den Leistungsanspruch von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zu gefährden geeignet sind. Gleiches gilt, wenn der Kunde wegen objektiver Zahlungsunfähigkeit seine Zahlungen einstellt, über sein Vermögen ein Insolvenzverfahren beantragt wurde und / oder er objektiv nicht kreditwürdig ist, sofern er auf entsprechende Aufforderung von </w:t>
      </w: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innerhalb einer angemessenen gesetzten Frist keine Sicherheit für die nach dem Vertrag noch offenen gegenwärtigen und/oder künftigen Kaufpreisansprüche leistet. Falls die Ware in diesen Fällen bereits geliefert ist, gilt für deren Rücknahme Ziffer XII.</w:t>
      </w:r>
    </w:p>
    <w:p w14:paraId="09468328"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XII. Warenrücknahme</w:t>
      </w:r>
    </w:p>
    <w:p w14:paraId="71223C57" w14:textId="5E93A65A"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Im Falle eines berechtigten Rücktritts und der Rücknahme gelieferter Waren hat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Anspruch auf Ausgleich der Aufwendungen, Gebrauchsüberlassung und Wertminderung wie folgt:</w:t>
      </w:r>
    </w:p>
    <w:p w14:paraId="4971D941" w14:textId="77777777" w:rsidR="00CD2A79" w:rsidRPr="00CD2A79" w:rsidRDefault="00CD2A79" w:rsidP="00CD2A79">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Für infolge des Vertrages gemachte Aufwendungen, wie Verkäuferprovision, Transport, und Montagekosten etc. Ersatz in tatsächlich entstandener Höhe.</w:t>
      </w:r>
    </w:p>
    <w:p w14:paraId="2FA87200" w14:textId="77777777" w:rsidR="00CD2A79" w:rsidRPr="00CD2A79" w:rsidRDefault="00CD2A79" w:rsidP="00CD2A79">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Für Wertminderung und Gebrauchsüberlassung der gelieferten Waren gelten, sofern kein Abzahlungsgeschäft vorliegt, folgende Pauschalsätze:</w:t>
      </w:r>
      <w:r w:rsidRPr="00CD2A79">
        <w:rPr>
          <w:rFonts w:ascii="Times New Roman" w:eastAsia="Times New Roman" w:hAnsi="Times New Roman" w:cs="Times New Roman"/>
          <w:kern w:val="0"/>
          <w:sz w:val="24"/>
          <w:szCs w:val="24"/>
          <w:lang w:eastAsia="de-DE"/>
          <w14:ligatures w14:val="none"/>
        </w:rPr>
        <w:br/>
        <w:t xml:space="preserve">a) Für Möbel, mit Ausnahme von Polsterwaren, </w:t>
      </w:r>
      <w:r w:rsidRPr="00772559">
        <w:rPr>
          <w:rFonts w:ascii="Times New Roman" w:eastAsia="Times New Roman" w:hAnsi="Times New Roman" w:cs="Times New Roman"/>
          <w:kern w:val="0"/>
          <w:sz w:val="24"/>
          <w:szCs w:val="24"/>
          <w:lang w:eastAsia="de-DE"/>
          <w14:ligatures w14:val="none"/>
        </w:rPr>
        <w:t>bei Rücktritt und Rücknahme nach Lieferung:</w:t>
      </w:r>
      <w:r w:rsidRPr="00772559">
        <w:rPr>
          <w:rFonts w:ascii="Times New Roman" w:eastAsia="Times New Roman" w:hAnsi="Times New Roman" w:cs="Times New Roman"/>
          <w:kern w:val="0"/>
          <w:sz w:val="24"/>
          <w:szCs w:val="24"/>
          <w:lang w:eastAsia="de-DE"/>
          <w14:ligatures w14:val="none"/>
        </w:rPr>
        <w:br/>
      </w:r>
      <w:r w:rsidRPr="00CD2A79">
        <w:rPr>
          <w:rFonts w:ascii="Times New Roman" w:eastAsia="Times New Roman" w:hAnsi="Times New Roman" w:cs="Times New Roman"/>
          <w:kern w:val="0"/>
          <w:sz w:val="24"/>
          <w:szCs w:val="24"/>
          <w:lang w:eastAsia="de-DE"/>
          <w14:ligatures w14:val="none"/>
        </w:rPr>
        <w:lastRenderedPageBreak/>
        <w:t>– Innerhalb des 1. Halbjahres: 40% des Bestellpreises ohne Abzüge.</w:t>
      </w:r>
      <w:r w:rsidRPr="00CD2A79">
        <w:rPr>
          <w:rFonts w:ascii="Times New Roman" w:eastAsia="Times New Roman" w:hAnsi="Times New Roman" w:cs="Times New Roman"/>
          <w:kern w:val="0"/>
          <w:sz w:val="24"/>
          <w:szCs w:val="24"/>
          <w:lang w:eastAsia="de-DE"/>
          <w14:ligatures w14:val="none"/>
        </w:rPr>
        <w:br/>
        <w:t>– Innerhalb des 2. Halbjahres: 50% des Bestellpreises ohne Abzüge.</w:t>
      </w:r>
      <w:r w:rsidRPr="00CD2A79">
        <w:rPr>
          <w:rFonts w:ascii="Times New Roman" w:eastAsia="Times New Roman" w:hAnsi="Times New Roman" w:cs="Times New Roman"/>
          <w:kern w:val="0"/>
          <w:sz w:val="24"/>
          <w:szCs w:val="24"/>
          <w:lang w:eastAsia="de-DE"/>
          <w14:ligatures w14:val="none"/>
        </w:rPr>
        <w:br/>
        <w:t>– Innerhalb des 3. Halbjahres: 60% des Bestellpreises ohne Abzüge.</w:t>
      </w:r>
      <w:r w:rsidRPr="00CD2A79">
        <w:rPr>
          <w:rFonts w:ascii="Times New Roman" w:eastAsia="Times New Roman" w:hAnsi="Times New Roman" w:cs="Times New Roman"/>
          <w:kern w:val="0"/>
          <w:sz w:val="24"/>
          <w:szCs w:val="24"/>
          <w:lang w:eastAsia="de-DE"/>
          <w14:ligatures w14:val="none"/>
        </w:rPr>
        <w:br/>
        <w:t>– Innerhalb des 4. Halbjahres: 70% des Bestellpreises ohne Abzüge.</w:t>
      </w:r>
      <w:r w:rsidRPr="00CD2A79">
        <w:rPr>
          <w:rFonts w:ascii="Times New Roman" w:eastAsia="Times New Roman" w:hAnsi="Times New Roman" w:cs="Times New Roman"/>
          <w:kern w:val="0"/>
          <w:sz w:val="24"/>
          <w:szCs w:val="24"/>
          <w:lang w:eastAsia="de-DE"/>
          <w14:ligatures w14:val="none"/>
        </w:rPr>
        <w:br/>
        <w:t xml:space="preserve">b) Für Polsterwaren </w:t>
      </w:r>
      <w:r w:rsidRPr="00772559">
        <w:rPr>
          <w:rFonts w:ascii="Times New Roman" w:eastAsia="Times New Roman" w:hAnsi="Times New Roman" w:cs="Times New Roman"/>
          <w:kern w:val="0"/>
          <w:sz w:val="24"/>
          <w:szCs w:val="24"/>
          <w:lang w:eastAsia="de-DE"/>
          <w14:ligatures w14:val="none"/>
        </w:rPr>
        <w:t>bei Rücktritt und Rücknahme nach Lieferung:</w:t>
      </w:r>
      <w:r w:rsidRPr="00CD2A79">
        <w:rPr>
          <w:rFonts w:ascii="Times New Roman" w:eastAsia="Times New Roman" w:hAnsi="Times New Roman" w:cs="Times New Roman"/>
          <w:kern w:val="0"/>
          <w:sz w:val="24"/>
          <w:szCs w:val="24"/>
          <w:lang w:eastAsia="de-DE"/>
          <w14:ligatures w14:val="none"/>
        </w:rPr>
        <w:br/>
        <w:t>– Innerhalb des 1. Halbjahres: 50% des Bestellpreises ohne Abzüge.</w:t>
      </w:r>
      <w:r w:rsidRPr="00CD2A79">
        <w:rPr>
          <w:rFonts w:ascii="Times New Roman" w:eastAsia="Times New Roman" w:hAnsi="Times New Roman" w:cs="Times New Roman"/>
          <w:kern w:val="0"/>
          <w:sz w:val="24"/>
          <w:szCs w:val="24"/>
          <w:lang w:eastAsia="de-DE"/>
          <w14:ligatures w14:val="none"/>
        </w:rPr>
        <w:br/>
        <w:t>– Innerhalb des 2. Halbjahres: 60% des Bestellpreises ohne Abzüge.</w:t>
      </w:r>
      <w:r w:rsidRPr="00CD2A79">
        <w:rPr>
          <w:rFonts w:ascii="Times New Roman" w:eastAsia="Times New Roman" w:hAnsi="Times New Roman" w:cs="Times New Roman"/>
          <w:kern w:val="0"/>
          <w:sz w:val="24"/>
          <w:szCs w:val="24"/>
          <w:lang w:eastAsia="de-DE"/>
          <w14:ligatures w14:val="none"/>
        </w:rPr>
        <w:br/>
        <w:t>– Innerhalb des 3. Halbjahres: 70% des Bestellpreises ohne Abzüge.</w:t>
      </w:r>
      <w:r w:rsidRPr="00CD2A79">
        <w:rPr>
          <w:rFonts w:ascii="Times New Roman" w:eastAsia="Times New Roman" w:hAnsi="Times New Roman" w:cs="Times New Roman"/>
          <w:kern w:val="0"/>
          <w:sz w:val="24"/>
          <w:szCs w:val="24"/>
          <w:lang w:eastAsia="de-DE"/>
          <w14:ligatures w14:val="none"/>
        </w:rPr>
        <w:br/>
        <w:t>– Innerhalb des 4. Halbjahres: 80% des Bestellpreises ohne Abzüge.</w:t>
      </w:r>
    </w:p>
    <w:p w14:paraId="6C2A263D" w14:textId="1C118446"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Der Kunde ist berechtigt, nachzuweisen, dass eine Wertminderung und / oder ein Gebrauchsüberlassungsvorteil nicht oder nicht in der pauschalierten Höhe entstanden ist. Die vorstehenden Regelungen gelten entsprechend, wenn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von ihrem Recht zum Rücktritt vom Vertrag gemäß Ziffer VIII, Abs. 1 Gebrauch macht.</w:t>
      </w:r>
    </w:p>
    <w:p w14:paraId="2809F3DD"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XIII. Gewährleistung</w:t>
      </w:r>
    </w:p>
    <w:p w14:paraId="20DD28F3" w14:textId="537D43F9" w:rsidR="00CD2A79" w:rsidRPr="00CD2A79" w:rsidRDefault="006D32BE" w:rsidP="00CD2A79">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leistet für Mängel zunächst Gewähr durch Nachbesserung (Beseitigung des Mangels) oder Neuherstellung/Neulieferung (Herstellung/Lieferung einer mangelfreien Sache).</w:t>
      </w:r>
    </w:p>
    <w:p w14:paraId="5F78A693" w14:textId="19464F5C" w:rsidR="00CD2A79" w:rsidRPr="00CD2A79" w:rsidRDefault="00CD2A79" w:rsidP="00CD2A79">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Sofern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die Nacherfüllung ernsthaft und endgültig verweigert, sie die Beseitigung des Mangels und Nacherfüllung wegen unverhältnismäßiger Kosten verweigert, die Nacherfüllung fehlschlägt, wobei der Kunde zwei Nachbesserungsversuche zu dulden hat oder die Nacherfüllung dem Kunden unzumutbar ist, kann der Kunde nach seiner Wahl nur Herabsetzung der Vergütung (Minderung) oder Rückgängigmachung des Vertrages (Rücktritt) oder Schadensersatz im Rahmen der Haftungsbeschränkung der Ziffer X. statt der Leistung verlangen.</w:t>
      </w:r>
    </w:p>
    <w:p w14:paraId="329B4D5D" w14:textId="7DD9F766" w:rsidR="00CD2A79" w:rsidRPr="00CD2A79" w:rsidRDefault="00CD2A79" w:rsidP="00CD2A79">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Bei einer geringfügigen Vertragswidrigkeit, insbesondere bei nur geringfügigen Mängeln steht dem Kunden jedoch kein Rücktrittsrecht zu. Sofern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die in einem Mangel liegende Pflichtverletzung nicht zu vertreten hat, ist der Kunde nicht zum Rücktritt vom Vertrag berechtigt.</w:t>
      </w:r>
    </w:p>
    <w:p w14:paraId="0AF3BB36" w14:textId="77777777" w:rsidR="00CD2A79" w:rsidRPr="00CD2A79" w:rsidRDefault="00CD2A79" w:rsidP="00CD2A79">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Übt der Kunde ein ihm zustehendes Rücktrittsrecht aus, so hat er die Ware zurück zu gewähren und Wertersatz im Rahmen der gesetzlichen Regelungen zu leisten. Für die Wertermittlung kommt es auf die zeitanteilige lineare Wertminderung im Vergleich zwischen tatsächlicher Gebrauchsdauer und voraussichtlicher Gesamtnutzungsdauer an.</w:t>
      </w:r>
    </w:p>
    <w:p w14:paraId="4361B29A" w14:textId="77777777" w:rsidR="00CD2A79" w:rsidRPr="00CD2A79" w:rsidRDefault="00CD2A79" w:rsidP="00CD2A79">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Die Gewährleistung erstreckt sich nicht auf solche Schäden, die der Kunde zu vertreten hat, wie z.B. Schäden, die nach Gefahrübergang an dem Kaufgegenstand beim Kunden durch natürliche Abnutzung, Feuchtigkeit, starke Erwärmung der Räume, intensive Bestrahlung mit Sonnen- oder Kunstlicht, sonstige Temperatur- oder Witterungseinflüsse oder unsachgemäße Behandlung entstanden sind.</w:t>
      </w:r>
    </w:p>
    <w:p w14:paraId="160D8953" w14:textId="77777777" w:rsidR="00CD2A79" w:rsidRPr="00CD2A79" w:rsidRDefault="00CD2A79" w:rsidP="00CD2A79">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Gewährleistungsansprüche verjähren entsprechend der jeweiligen gesetzlichen Regelung.</w:t>
      </w:r>
    </w:p>
    <w:p w14:paraId="205A04A7" w14:textId="77777777" w:rsidR="00CD2A79" w:rsidRPr="00CD2A79" w:rsidRDefault="00CD2A79" w:rsidP="00CD2A79">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Im Übrigen bleibt die Haftung für vereinbarte Beschaffenheiten unberührt.</w:t>
      </w:r>
    </w:p>
    <w:p w14:paraId="387149CB"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XIV. Rücktritt vom Kaufvertrag</w:t>
      </w:r>
    </w:p>
    <w:p w14:paraId="6D28C364" w14:textId="4AE0EE7A" w:rsidR="00CD2A79" w:rsidRPr="00CD2A79" w:rsidRDefault="00CD2A79" w:rsidP="00CD2A79">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Wird der Vertrag wegen Verschuldens des Kunden aufgelöst bzw. verlangt der Kunde die Auflösung des Vertrages oder verweigert er die Erfüllung </w:t>
      </w:r>
      <w:proofErr w:type="gramStart"/>
      <w:r w:rsidRPr="00CD2A79">
        <w:rPr>
          <w:rFonts w:ascii="Times New Roman" w:eastAsia="Times New Roman" w:hAnsi="Times New Roman" w:cs="Times New Roman"/>
          <w:kern w:val="0"/>
          <w:sz w:val="24"/>
          <w:szCs w:val="24"/>
          <w:lang w:eastAsia="de-DE"/>
          <w14:ligatures w14:val="none"/>
        </w:rPr>
        <w:t>desselben ,</w:t>
      </w:r>
      <w:proofErr w:type="gramEnd"/>
      <w:r w:rsidRPr="00CD2A79">
        <w:rPr>
          <w:rFonts w:ascii="Times New Roman" w:eastAsia="Times New Roman" w:hAnsi="Times New Roman" w:cs="Times New Roman"/>
          <w:kern w:val="0"/>
          <w:sz w:val="24"/>
          <w:szCs w:val="24"/>
          <w:lang w:eastAsia="de-DE"/>
          <w14:ligatures w14:val="none"/>
        </w:rPr>
        <w:t xml:space="preserve"> kann </w:t>
      </w:r>
      <w:r w:rsidR="006D32BE">
        <w:rPr>
          <w:rFonts w:ascii="Times New Roman" w:eastAsia="Times New Roman" w:hAnsi="Times New Roman" w:cs="Times New Roman"/>
          <w:kern w:val="0"/>
          <w:sz w:val="24"/>
          <w:szCs w:val="24"/>
          <w:lang w:eastAsia="de-DE"/>
          <w14:ligatures w14:val="none"/>
        </w:rPr>
        <w:t xml:space="preserve">Küchen Wimmer </w:t>
      </w:r>
      <w:r w:rsidRPr="00CD2A79">
        <w:rPr>
          <w:rFonts w:ascii="Times New Roman" w:eastAsia="Times New Roman" w:hAnsi="Times New Roman" w:cs="Times New Roman"/>
          <w:kern w:val="0"/>
          <w:sz w:val="24"/>
          <w:szCs w:val="24"/>
          <w:lang w:eastAsia="de-DE"/>
          <w14:ligatures w14:val="none"/>
        </w:rPr>
        <w:t xml:space="preserve">unbeschadet der Möglichkeit, einen höheren Vergütungsanspruch geltend zu machen, nach ihrer Wahl 25% des Brutto-Kaufpreises als pauschalierten </w:t>
      </w:r>
      <w:r w:rsidRPr="00CD2A79">
        <w:rPr>
          <w:rFonts w:ascii="Times New Roman" w:eastAsia="Times New Roman" w:hAnsi="Times New Roman" w:cs="Times New Roman"/>
          <w:kern w:val="0"/>
          <w:sz w:val="24"/>
          <w:szCs w:val="24"/>
          <w:lang w:eastAsia="de-DE"/>
          <w14:ligatures w14:val="none"/>
        </w:rPr>
        <w:lastRenderedPageBreak/>
        <w:t xml:space="preserve">Vergütungsanspruch fordern oder an der Erfüllung des Kaufvertrages festhalten. Verlangt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die Schadenspauschale in Höhe von 25 %, ist der Kunde berechtigt, nachzuweisen, dass ein Schaden überhaupt nicht oder nicht in der Höhe der Pauschale entstanden ist. Gelingt dem Kunden dieser Nachweis, hat er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lediglich den von ihm nachgewiesenen, niedrigeren Schaden zu ersetzen.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kann anstatt der Schadenspauschale in Höhe von 25% des vereinbarten Kaufpreises den ihr tatsächlich nachweislich entstandenen Schaden ersetzt verlangen.</w:t>
      </w:r>
    </w:p>
    <w:p w14:paraId="4FDCBA94" w14:textId="77777777" w:rsidR="00CD2A79" w:rsidRPr="00CD2A79" w:rsidRDefault="00CD2A79" w:rsidP="00CD2A79">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Für eine Kündigung gemäß § 649 BGB bedarf es stets eines wichtigen Grundes.</w:t>
      </w:r>
    </w:p>
    <w:p w14:paraId="61EEA54B"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XV. Abtretungen, Verpfändungen</w:t>
      </w:r>
    </w:p>
    <w:p w14:paraId="1B480CCF" w14:textId="5F909EF9"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Abtretungen und Verpfändungen von Forderungen aus diesem Vertrag durch den Kunden bedürfen zu ihrer Wirksamkeit der Zustimmung von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w:t>
      </w:r>
    </w:p>
    <w:p w14:paraId="36201D84"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XVI. Gültigkeit der Bundesverordnung für das Bauwesen (VOB)</w:t>
      </w:r>
    </w:p>
    <w:p w14:paraId="09193343"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Die Parteien vereinbaren ausdrücklich, dass die Bestimmungen der VOB für den geschlossenen Vertrag und die daraus folgenden Leistungen keine Anwendung finden.</w:t>
      </w:r>
    </w:p>
    <w:p w14:paraId="26D050CE"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XVII. Rechtswahl, Gerichtsstand und Erfüllungsort</w:t>
      </w:r>
    </w:p>
    <w:p w14:paraId="20B8C2E8" w14:textId="3C59BF85" w:rsidR="00CD2A79" w:rsidRPr="00CD2A79" w:rsidRDefault="00CD2A79" w:rsidP="00CD2A79">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 xml:space="preserve">Für alle Rechtsbeziehungen zwischen dem Kunden und </w:t>
      </w:r>
      <w:r w:rsidR="006D32BE">
        <w:rPr>
          <w:rFonts w:ascii="Times New Roman" w:eastAsia="Times New Roman" w:hAnsi="Times New Roman" w:cs="Times New Roman"/>
          <w:kern w:val="0"/>
          <w:sz w:val="24"/>
          <w:szCs w:val="24"/>
          <w:lang w:eastAsia="de-DE"/>
          <w14:ligatures w14:val="none"/>
        </w:rPr>
        <w:t>Küchen Wimmer</w:t>
      </w:r>
      <w:r w:rsidRPr="00CD2A79">
        <w:rPr>
          <w:rFonts w:ascii="Times New Roman" w:eastAsia="Times New Roman" w:hAnsi="Times New Roman" w:cs="Times New Roman"/>
          <w:kern w:val="0"/>
          <w:sz w:val="24"/>
          <w:szCs w:val="24"/>
          <w:lang w:eastAsia="de-DE"/>
          <w14:ligatures w14:val="none"/>
        </w:rPr>
        <w:t xml:space="preserve"> gilt das Recht der Bundesrepublik Deutschland.</w:t>
      </w:r>
    </w:p>
    <w:p w14:paraId="6B1A107A" w14:textId="5E986B4E" w:rsidR="00CD2A79" w:rsidRPr="00CD2A79" w:rsidRDefault="00CD2A79" w:rsidP="00CD2A79">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Soweit beide Parteien Kaufleute sind, ist für alle gegenseitigen Ansprüche Erfüllungsor</w:t>
      </w:r>
      <w:r w:rsidR="006D32BE">
        <w:rPr>
          <w:rFonts w:ascii="Times New Roman" w:eastAsia="Times New Roman" w:hAnsi="Times New Roman" w:cs="Times New Roman"/>
          <w:kern w:val="0"/>
          <w:sz w:val="24"/>
          <w:szCs w:val="24"/>
          <w:lang w:eastAsia="de-DE"/>
          <w14:ligatures w14:val="none"/>
        </w:rPr>
        <w:t>t</w:t>
      </w:r>
      <w:r w:rsidR="00772559">
        <w:rPr>
          <w:rFonts w:ascii="Times New Roman" w:eastAsia="Times New Roman" w:hAnsi="Times New Roman" w:cs="Times New Roman"/>
          <w:color w:val="FF0000"/>
          <w:kern w:val="0"/>
          <w:sz w:val="24"/>
          <w:szCs w:val="24"/>
          <w:lang w:eastAsia="de-DE"/>
          <w14:ligatures w14:val="none"/>
        </w:rPr>
        <w:t xml:space="preserve"> </w:t>
      </w:r>
      <w:r w:rsidR="006D32BE" w:rsidRPr="00772559">
        <w:rPr>
          <w:rFonts w:ascii="Times New Roman" w:eastAsia="Times New Roman" w:hAnsi="Times New Roman" w:cs="Times New Roman"/>
          <w:kern w:val="0"/>
          <w:sz w:val="24"/>
          <w:szCs w:val="24"/>
          <w:lang w:eastAsia="de-DE"/>
          <w14:ligatures w14:val="none"/>
        </w:rPr>
        <w:t>Neuöttin</w:t>
      </w:r>
      <w:r w:rsidR="00772559" w:rsidRPr="00772559">
        <w:rPr>
          <w:rFonts w:ascii="Times New Roman" w:eastAsia="Times New Roman" w:hAnsi="Times New Roman" w:cs="Times New Roman"/>
          <w:kern w:val="0"/>
          <w:sz w:val="24"/>
          <w:szCs w:val="24"/>
          <w:lang w:eastAsia="de-DE"/>
          <w14:ligatures w14:val="none"/>
        </w:rPr>
        <w:t xml:space="preserve">g </w:t>
      </w:r>
      <w:r w:rsidRPr="00CD2A79">
        <w:rPr>
          <w:rFonts w:ascii="Times New Roman" w:eastAsia="Times New Roman" w:hAnsi="Times New Roman" w:cs="Times New Roman"/>
          <w:kern w:val="0"/>
          <w:sz w:val="24"/>
          <w:szCs w:val="24"/>
          <w:lang w:eastAsia="de-DE"/>
          <w14:ligatures w14:val="none"/>
        </w:rPr>
        <w:t>und Gerichtsstan</w:t>
      </w:r>
      <w:r w:rsidR="00772559">
        <w:rPr>
          <w:rFonts w:ascii="Times New Roman" w:eastAsia="Times New Roman" w:hAnsi="Times New Roman" w:cs="Times New Roman"/>
          <w:kern w:val="0"/>
          <w:sz w:val="24"/>
          <w:szCs w:val="24"/>
          <w:lang w:eastAsia="de-DE"/>
          <w14:ligatures w14:val="none"/>
        </w:rPr>
        <w:t xml:space="preserve">d </w:t>
      </w:r>
      <w:r w:rsidR="00772559" w:rsidRPr="00772559">
        <w:rPr>
          <w:rFonts w:ascii="Times New Roman" w:eastAsia="Times New Roman" w:hAnsi="Times New Roman" w:cs="Times New Roman"/>
          <w:kern w:val="0"/>
          <w:sz w:val="24"/>
          <w:szCs w:val="24"/>
          <w:lang w:eastAsia="de-DE"/>
          <w14:ligatures w14:val="none"/>
        </w:rPr>
        <w:t>Altötting.</w:t>
      </w:r>
      <w:r w:rsidRPr="00772559">
        <w:rPr>
          <w:rFonts w:ascii="Times New Roman" w:eastAsia="Times New Roman" w:hAnsi="Times New Roman" w:cs="Times New Roman"/>
          <w:kern w:val="0"/>
          <w:sz w:val="24"/>
          <w:szCs w:val="24"/>
          <w:lang w:eastAsia="de-DE"/>
          <w14:ligatures w14:val="none"/>
        </w:rPr>
        <w:t xml:space="preserve"> </w:t>
      </w:r>
      <w:r w:rsidRPr="00CD2A79">
        <w:rPr>
          <w:rFonts w:ascii="Times New Roman" w:eastAsia="Times New Roman" w:hAnsi="Times New Roman" w:cs="Times New Roman"/>
          <w:kern w:val="0"/>
          <w:sz w:val="24"/>
          <w:szCs w:val="24"/>
          <w:lang w:eastAsia="de-DE"/>
          <w14:ligatures w14:val="none"/>
        </w:rPr>
        <w:t>Im Übrigen bleibt es hinsichtlich des Erfüllungsorts bei den gesetzlichen Regelungen.</w:t>
      </w:r>
    </w:p>
    <w:p w14:paraId="61F6FC20" w14:textId="1DF2FB8E" w:rsidR="00CD2A79" w:rsidRPr="00CD2A79" w:rsidRDefault="00CD2A79" w:rsidP="00CD2A79">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kern w:val="0"/>
          <w:sz w:val="24"/>
          <w:szCs w:val="24"/>
          <w:lang w:eastAsia="de-DE"/>
          <w14:ligatures w14:val="none"/>
        </w:rPr>
        <w:t>Wenn der Kunde keinen allgemeinen Gerichtsstand im Inland hat, nach Vertragsabschluss seinen Wohnsitz oder gewöhnlichen Aufenthaltsort aus dem Inland verlegt oder sein Wohnsitz oder gewöhnlicher Aufenthaltsort zum Zeitpunkt der Klageerhebung nicht bekannt ist, ist Erfüllungsort</w:t>
      </w:r>
      <w:r w:rsidR="006D32BE">
        <w:rPr>
          <w:rFonts w:ascii="Times New Roman" w:eastAsia="Times New Roman" w:hAnsi="Times New Roman" w:cs="Times New Roman"/>
          <w:kern w:val="0"/>
          <w:sz w:val="24"/>
          <w:szCs w:val="24"/>
          <w:lang w:eastAsia="de-DE"/>
          <w14:ligatures w14:val="none"/>
        </w:rPr>
        <w:t xml:space="preserve"> </w:t>
      </w:r>
      <w:r w:rsidR="006D32BE" w:rsidRPr="00772559">
        <w:rPr>
          <w:rFonts w:ascii="Times New Roman" w:eastAsia="Times New Roman" w:hAnsi="Times New Roman" w:cs="Times New Roman"/>
          <w:kern w:val="0"/>
          <w:sz w:val="24"/>
          <w:szCs w:val="24"/>
          <w:lang w:eastAsia="de-DE"/>
          <w14:ligatures w14:val="none"/>
        </w:rPr>
        <w:t>Neuötting</w:t>
      </w:r>
      <w:r w:rsidR="006D32BE">
        <w:rPr>
          <w:rFonts w:ascii="Times New Roman" w:eastAsia="Times New Roman" w:hAnsi="Times New Roman" w:cs="Times New Roman"/>
          <w:kern w:val="0"/>
          <w:sz w:val="24"/>
          <w:szCs w:val="24"/>
          <w:lang w:eastAsia="de-DE"/>
          <w14:ligatures w14:val="none"/>
        </w:rPr>
        <w:t xml:space="preserve"> und Gerichtsstand </w:t>
      </w:r>
      <w:r w:rsidR="00772559" w:rsidRPr="00772559">
        <w:rPr>
          <w:rFonts w:ascii="Times New Roman" w:eastAsia="Times New Roman" w:hAnsi="Times New Roman" w:cs="Times New Roman"/>
          <w:kern w:val="0"/>
          <w:sz w:val="24"/>
          <w:szCs w:val="24"/>
          <w:lang w:eastAsia="de-DE"/>
          <w14:ligatures w14:val="none"/>
        </w:rPr>
        <w:t>Altötting</w:t>
      </w:r>
      <w:r w:rsidRPr="00CD2A79">
        <w:rPr>
          <w:rFonts w:ascii="Times New Roman" w:eastAsia="Times New Roman" w:hAnsi="Times New Roman" w:cs="Times New Roman"/>
          <w:kern w:val="0"/>
          <w:sz w:val="24"/>
          <w:szCs w:val="24"/>
          <w:lang w:eastAsia="de-DE"/>
          <w14:ligatures w14:val="none"/>
        </w:rPr>
        <w:t>.</w:t>
      </w:r>
    </w:p>
    <w:p w14:paraId="5B332F5D" w14:textId="77777777" w:rsidR="00CD2A79" w:rsidRPr="00CD2A79" w:rsidRDefault="00CD2A79"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D2A79">
        <w:rPr>
          <w:rFonts w:ascii="Times New Roman" w:eastAsia="Times New Roman" w:hAnsi="Times New Roman" w:cs="Times New Roman"/>
          <w:b/>
          <w:bCs/>
          <w:kern w:val="0"/>
          <w:sz w:val="24"/>
          <w:szCs w:val="24"/>
          <w:lang w:eastAsia="de-DE"/>
          <w14:ligatures w14:val="none"/>
        </w:rPr>
        <w:t>XVIII. Individuelle Planung und Herstellung der gekauften Ware/Küche</w:t>
      </w:r>
    </w:p>
    <w:p w14:paraId="55ACF786" w14:textId="3727FEEC" w:rsidR="00CD2A79" w:rsidRPr="00CD2A79" w:rsidRDefault="006D32BE" w:rsidP="00CD2A79">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Küchen Wimmer</w:t>
      </w:r>
      <w:r w:rsidR="00CD2A79" w:rsidRPr="00CD2A79">
        <w:rPr>
          <w:rFonts w:ascii="Times New Roman" w:eastAsia="Times New Roman" w:hAnsi="Times New Roman" w:cs="Times New Roman"/>
          <w:kern w:val="0"/>
          <w:sz w:val="24"/>
          <w:szCs w:val="24"/>
          <w:lang w:eastAsia="de-DE"/>
          <w14:ligatures w14:val="none"/>
        </w:rPr>
        <w:t xml:space="preserve"> weist den Kunden ausdrücklich darauf hin, dass die von ihm gekaufte und bestellte Ware/Küche auf Grund seiner individuellen Wünsche und Abstimmungen bei einem externen Hersteller bestellt und von diesem maß- und formgenau angefertigt wird. Insofern ist ein </w:t>
      </w:r>
      <w:r w:rsidRPr="00CD2A79">
        <w:rPr>
          <w:rFonts w:ascii="Times New Roman" w:eastAsia="Times New Roman" w:hAnsi="Times New Roman" w:cs="Times New Roman"/>
          <w:kern w:val="0"/>
          <w:sz w:val="24"/>
          <w:szCs w:val="24"/>
          <w:lang w:eastAsia="de-DE"/>
          <w14:ligatures w14:val="none"/>
        </w:rPr>
        <w:t>Widerrufsrecht</w:t>
      </w:r>
      <w:r w:rsidR="00CD2A79" w:rsidRPr="00CD2A79">
        <w:rPr>
          <w:rFonts w:ascii="Times New Roman" w:eastAsia="Times New Roman" w:hAnsi="Times New Roman" w:cs="Times New Roman"/>
          <w:kern w:val="0"/>
          <w:sz w:val="24"/>
          <w:szCs w:val="24"/>
          <w:lang w:eastAsia="de-DE"/>
          <w14:ligatures w14:val="none"/>
        </w:rPr>
        <w:t xml:space="preserve"> – auch im Fernabsatzhandel – gemäß § 312 g Abs. 2 Nr. 1 BGB ausgeschlossen.</w:t>
      </w:r>
    </w:p>
    <w:p w14:paraId="36D884B3" w14:textId="77777777" w:rsidR="002B151A" w:rsidRDefault="002B151A"/>
    <w:sectPr w:rsidR="002B15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D2A"/>
    <w:multiLevelType w:val="multilevel"/>
    <w:tmpl w:val="0F32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F24FF"/>
    <w:multiLevelType w:val="multilevel"/>
    <w:tmpl w:val="2570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923E36"/>
    <w:multiLevelType w:val="multilevel"/>
    <w:tmpl w:val="9E9E8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45552"/>
    <w:multiLevelType w:val="multilevel"/>
    <w:tmpl w:val="D488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922B4"/>
    <w:multiLevelType w:val="multilevel"/>
    <w:tmpl w:val="384E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C3270"/>
    <w:multiLevelType w:val="multilevel"/>
    <w:tmpl w:val="5258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E61DA"/>
    <w:multiLevelType w:val="multilevel"/>
    <w:tmpl w:val="63FE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851095"/>
    <w:multiLevelType w:val="multilevel"/>
    <w:tmpl w:val="BE5A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5631AB"/>
    <w:multiLevelType w:val="multilevel"/>
    <w:tmpl w:val="7936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222A6"/>
    <w:multiLevelType w:val="multilevel"/>
    <w:tmpl w:val="D562A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B07E42"/>
    <w:multiLevelType w:val="multilevel"/>
    <w:tmpl w:val="F4F6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7D6A1C"/>
    <w:multiLevelType w:val="multilevel"/>
    <w:tmpl w:val="F41E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9A6AFC"/>
    <w:multiLevelType w:val="multilevel"/>
    <w:tmpl w:val="1940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1254573">
    <w:abstractNumId w:val="5"/>
  </w:num>
  <w:num w:numId="2" w16cid:durableId="1159813164">
    <w:abstractNumId w:val="0"/>
  </w:num>
  <w:num w:numId="3" w16cid:durableId="187454228">
    <w:abstractNumId w:val="8"/>
  </w:num>
  <w:num w:numId="4" w16cid:durableId="1646543538">
    <w:abstractNumId w:val="12"/>
  </w:num>
  <w:num w:numId="5" w16cid:durableId="536772544">
    <w:abstractNumId w:val="9"/>
  </w:num>
  <w:num w:numId="6" w16cid:durableId="385568286">
    <w:abstractNumId w:val="2"/>
  </w:num>
  <w:num w:numId="7" w16cid:durableId="1005787833">
    <w:abstractNumId w:val="1"/>
  </w:num>
  <w:num w:numId="8" w16cid:durableId="978263940">
    <w:abstractNumId w:val="11"/>
  </w:num>
  <w:num w:numId="9" w16cid:durableId="624972112">
    <w:abstractNumId w:val="7"/>
  </w:num>
  <w:num w:numId="10" w16cid:durableId="1105731324">
    <w:abstractNumId w:val="6"/>
  </w:num>
  <w:num w:numId="11" w16cid:durableId="1405444533">
    <w:abstractNumId w:val="10"/>
  </w:num>
  <w:num w:numId="12" w16cid:durableId="821190653">
    <w:abstractNumId w:val="3"/>
  </w:num>
  <w:num w:numId="13" w16cid:durableId="1012798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79"/>
    <w:rsid w:val="00054FFE"/>
    <w:rsid w:val="002B151A"/>
    <w:rsid w:val="002E610A"/>
    <w:rsid w:val="006D32BE"/>
    <w:rsid w:val="00772559"/>
    <w:rsid w:val="0082239D"/>
    <w:rsid w:val="00CD2A79"/>
    <w:rsid w:val="00D85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4D23"/>
  <w15:chartTrackingRefBased/>
  <w15:docId w15:val="{29D114E8-5CCF-4B83-AFE2-23702599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D2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2A79"/>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CD2A79"/>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CD2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0454">
      <w:bodyDiv w:val="1"/>
      <w:marLeft w:val="0"/>
      <w:marRight w:val="0"/>
      <w:marTop w:val="0"/>
      <w:marBottom w:val="0"/>
      <w:divBdr>
        <w:top w:val="none" w:sz="0" w:space="0" w:color="auto"/>
        <w:left w:val="none" w:sz="0" w:space="0" w:color="auto"/>
        <w:bottom w:val="none" w:sz="0" w:space="0" w:color="auto"/>
        <w:right w:val="none" w:sz="0" w:space="0" w:color="auto"/>
      </w:divBdr>
      <w:divsChild>
        <w:div w:id="179860762">
          <w:marLeft w:val="0"/>
          <w:marRight w:val="0"/>
          <w:marTop w:val="0"/>
          <w:marBottom w:val="0"/>
          <w:divBdr>
            <w:top w:val="none" w:sz="0" w:space="0" w:color="auto"/>
            <w:left w:val="none" w:sz="0" w:space="0" w:color="auto"/>
            <w:bottom w:val="none" w:sz="0" w:space="0" w:color="auto"/>
            <w:right w:val="none" w:sz="0" w:space="0" w:color="auto"/>
          </w:divBdr>
          <w:divsChild>
            <w:div w:id="275021499">
              <w:marLeft w:val="0"/>
              <w:marRight w:val="0"/>
              <w:marTop w:val="0"/>
              <w:marBottom w:val="0"/>
              <w:divBdr>
                <w:top w:val="none" w:sz="0" w:space="0" w:color="auto"/>
                <w:left w:val="none" w:sz="0" w:space="0" w:color="auto"/>
                <w:bottom w:val="none" w:sz="0" w:space="0" w:color="auto"/>
                <w:right w:val="none" w:sz="0" w:space="0" w:color="auto"/>
              </w:divBdr>
              <w:divsChild>
                <w:div w:id="1020592846">
                  <w:marLeft w:val="0"/>
                  <w:marRight w:val="0"/>
                  <w:marTop w:val="0"/>
                  <w:marBottom w:val="0"/>
                  <w:divBdr>
                    <w:top w:val="none" w:sz="0" w:space="0" w:color="auto"/>
                    <w:left w:val="none" w:sz="0" w:space="0" w:color="auto"/>
                    <w:bottom w:val="none" w:sz="0" w:space="0" w:color="auto"/>
                    <w:right w:val="none" w:sz="0" w:space="0" w:color="auto"/>
                  </w:divBdr>
                  <w:divsChild>
                    <w:div w:id="806163589">
                      <w:marLeft w:val="0"/>
                      <w:marRight w:val="0"/>
                      <w:marTop w:val="0"/>
                      <w:marBottom w:val="0"/>
                      <w:divBdr>
                        <w:top w:val="none" w:sz="0" w:space="0" w:color="auto"/>
                        <w:left w:val="none" w:sz="0" w:space="0" w:color="auto"/>
                        <w:bottom w:val="none" w:sz="0" w:space="0" w:color="auto"/>
                        <w:right w:val="none" w:sz="0" w:space="0" w:color="auto"/>
                      </w:divBdr>
                      <w:divsChild>
                        <w:div w:id="445928595">
                          <w:marLeft w:val="0"/>
                          <w:marRight w:val="0"/>
                          <w:marTop w:val="0"/>
                          <w:marBottom w:val="0"/>
                          <w:divBdr>
                            <w:top w:val="none" w:sz="0" w:space="0" w:color="auto"/>
                            <w:left w:val="none" w:sz="0" w:space="0" w:color="auto"/>
                            <w:bottom w:val="none" w:sz="0" w:space="0" w:color="auto"/>
                            <w:right w:val="none" w:sz="0" w:space="0" w:color="auto"/>
                          </w:divBdr>
                          <w:divsChild>
                            <w:div w:id="1998727602">
                              <w:marLeft w:val="0"/>
                              <w:marRight w:val="0"/>
                              <w:marTop w:val="0"/>
                              <w:marBottom w:val="0"/>
                              <w:divBdr>
                                <w:top w:val="none" w:sz="0" w:space="0" w:color="auto"/>
                                <w:left w:val="none" w:sz="0" w:space="0" w:color="auto"/>
                                <w:bottom w:val="none" w:sz="0" w:space="0" w:color="auto"/>
                                <w:right w:val="none" w:sz="0" w:space="0" w:color="auto"/>
                              </w:divBdr>
                              <w:divsChild>
                                <w:div w:id="2021084475">
                                  <w:marLeft w:val="0"/>
                                  <w:marRight w:val="0"/>
                                  <w:marTop w:val="0"/>
                                  <w:marBottom w:val="0"/>
                                  <w:divBdr>
                                    <w:top w:val="none" w:sz="0" w:space="0" w:color="auto"/>
                                    <w:left w:val="none" w:sz="0" w:space="0" w:color="auto"/>
                                    <w:bottom w:val="none" w:sz="0" w:space="0" w:color="auto"/>
                                    <w:right w:val="none" w:sz="0" w:space="0" w:color="auto"/>
                                  </w:divBdr>
                                  <w:divsChild>
                                    <w:div w:id="575281544">
                                      <w:marLeft w:val="0"/>
                                      <w:marRight w:val="0"/>
                                      <w:marTop w:val="0"/>
                                      <w:marBottom w:val="0"/>
                                      <w:divBdr>
                                        <w:top w:val="none" w:sz="0" w:space="0" w:color="auto"/>
                                        <w:left w:val="none" w:sz="0" w:space="0" w:color="auto"/>
                                        <w:bottom w:val="none" w:sz="0" w:space="0" w:color="auto"/>
                                        <w:right w:val="none" w:sz="0" w:space="0" w:color="auto"/>
                                      </w:divBdr>
                                      <w:divsChild>
                                        <w:div w:id="13716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2853</Words>
  <Characters>17975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Bartl</dc:creator>
  <cp:keywords/>
  <dc:description/>
  <cp:lastModifiedBy>Patrick Bartl</cp:lastModifiedBy>
  <cp:revision>5</cp:revision>
  <dcterms:created xsi:type="dcterms:W3CDTF">2023-09-27T13:04:00Z</dcterms:created>
  <dcterms:modified xsi:type="dcterms:W3CDTF">2023-10-31T10:50:00Z</dcterms:modified>
</cp:coreProperties>
</file>